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0D9" w:rsidRPr="00B75ADB" w:rsidRDefault="004B20D9" w:rsidP="004B20D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№5</w:t>
      </w:r>
      <w:r w:rsidRPr="00B75A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B20D9" w:rsidRPr="00B75ADB" w:rsidRDefault="004B20D9" w:rsidP="004B20D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75ADB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4B20D9" w:rsidRPr="00B75ADB" w:rsidRDefault="004B20D9" w:rsidP="004B20D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75ADB">
        <w:rPr>
          <w:rFonts w:ascii="Times New Roman" w:hAnsi="Times New Roman" w:cs="Times New Roman"/>
          <w:bCs/>
          <w:sz w:val="28"/>
          <w:szCs w:val="28"/>
        </w:rPr>
        <w:t xml:space="preserve">Администрации Дербентского района </w:t>
      </w:r>
    </w:p>
    <w:p w:rsidR="008100A7" w:rsidRDefault="008100A7" w:rsidP="008100A7">
      <w:pPr>
        <w:autoSpaceDE w:val="0"/>
        <w:autoSpaceDN w:val="0"/>
        <w:adjustRightInd w:val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« 27»  июля 2017 г. №266</w:t>
      </w:r>
    </w:p>
    <w:p w:rsidR="008100A7" w:rsidRDefault="008100A7" w:rsidP="008100A7">
      <w:pPr>
        <w:jc w:val="center"/>
        <w:rPr>
          <w:rFonts w:ascii="Times New Roman" w:hAnsi="Times New Roman"/>
          <w:sz w:val="28"/>
          <w:szCs w:val="28"/>
        </w:rPr>
      </w:pPr>
    </w:p>
    <w:p w:rsidR="00BD3173" w:rsidRPr="00BD3173" w:rsidRDefault="00BD3173" w:rsidP="00EF3D1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DD2C39" w:rsidRPr="00A23D8D" w:rsidRDefault="00D57120" w:rsidP="00BD317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23D8D">
        <w:rPr>
          <w:rFonts w:ascii="Times New Roman" w:hAnsi="Times New Roman" w:cs="Times New Roman"/>
          <w:sz w:val="28"/>
          <w:szCs w:val="28"/>
        </w:rPr>
        <w:t>ПЛАН МЕРОПРИЯТИЙ</w:t>
      </w:r>
    </w:p>
    <w:p w:rsidR="001148EB" w:rsidRPr="00A23D8D" w:rsidRDefault="00156BE1" w:rsidP="00BD3173">
      <w:pPr>
        <w:jc w:val="center"/>
        <w:rPr>
          <w:rFonts w:ascii="Times New Roman" w:hAnsi="Times New Roman" w:cs="Times New Roman"/>
          <w:sz w:val="28"/>
          <w:szCs w:val="28"/>
        </w:rPr>
      </w:pPr>
      <w:r w:rsidRPr="00A23D8D">
        <w:rPr>
          <w:rFonts w:ascii="Times New Roman" w:hAnsi="Times New Roman" w:cs="Times New Roman"/>
          <w:sz w:val="28"/>
          <w:szCs w:val="28"/>
        </w:rPr>
        <w:t>п</w:t>
      </w:r>
      <w:r w:rsidR="00D57120" w:rsidRPr="00A23D8D">
        <w:rPr>
          <w:rFonts w:ascii="Times New Roman" w:hAnsi="Times New Roman" w:cs="Times New Roman"/>
          <w:sz w:val="28"/>
          <w:szCs w:val="28"/>
        </w:rPr>
        <w:t xml:space="preserve">о реализации приоритетного проекта развития Республики Дагестан </w:t>
      </w:r>
    </w:p>
    <w:p w:rsidR="00D57120" w:rsidRPr="00A23D8D" w:rsidRDefault="00D57120" w:rsidP="00BD3173">
      <w:pPr>
        <w:jc w:val="center"/>
        <w:rPr>
          <w:rFonts w:ascii="Times New Roman" w:hAnsi="Times New Roman" w:cs="Times New Roman"/>
          <w:sz w:val="28"/>
          <w:szCs w:val="28"/>
        </w:rPr>
      </w:pPr>
      <w:r w:rsidRPr="00A23D8D">
        <w:rPr>
          <w:rFonts w:ascii="Times New Roman" w:hAnsi="Times New Roman" w:cs="Times New Roman"/>
          <w:sz w:val="28"/>
          <w:szCs w:val="28"/>
        </w:rPr>
        <w:t xml:space="preserve">«Безопасный Дагестан» </w:t>
      </w:r>
      <w:r w:rsidR="002707F0" w:rsidRPr="00A23D8D">
        <w:rPr>
          <w:rFonts w:ascii="Times New Roman" w:hAnsi="Times New Roman" w:cs="Times New Roman"/>
          <w:sz w:val="28"/>
          <w:szCs w:val="28"/>
        </w:rPr>
        <w:t xml:space="preserve">в МР «Дербентский район» </w:t>
      </w:r>
      <w:r w:rsidR="00E01FC8" w:rsidRPr="00A23D8D">
        <w:rPr>
          <w:rFonts w:ascii="Times New Roman" w:hAnsi="Times New Roman" w:cs="Times New Roman"/>
          <w:sz w:val="28"/>
          <w:szCs w:val="28"/>
        </w:rPr>
        <w:t>на 2017</w:t>
      </w:r>
      <w:r w:rsidRPr="00A23D8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57120" w:rsidRPr="004B20D9" w:rsidRDefault="00D5712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2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103"/>
        <w:gridCol w:w="3969"/>
        <w:gridCol w:w="1418"/>
        <w:gridCol w:w="3621"/>
      </w:tblGrid>
      <w:tr w:rsidR="00B92E85" w:rsidRPr="001148EB" w:rsidTr="001D1AC3">
        <w:tc>
          <w:tcPr>
            <w:tcW w:w="817" w:type="dxa"/>
          </w:tcPr>
          <w:p w:rsidR="00D57120" w:rsidRPr="001148EB" w:rsidRDefault="00D57120" w:rsidP="005C691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103" w:type="dxa"/>
          </w:tcPr>
          <w:p w:rsidR="00D57120" w:rsidRPr="001148EB" w:rsidRDefault="00D57120" w:rsidP="005C691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969" w:type="dxa"/>
          </w:tcPr>
          <w:p w:rsidR="00D57120" w:rsidRPr="001148EB" w:rsidRDefault="00D57120" w:rsidP="005C691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Ожидаемый результат</w:t>
            </w:r>
          </w:p>
        </w:tc>
        <w:tc>
          <w:tcPr>
            <w:tcW w:w="1418" w:type="dxa"/>
          </w:tcPr>
          <w:p w:rsidR="00D57120" w:rsidRPr="001148EB" w:rsidRDefault="00D57120" w:rsidP="005C691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</w:p>
        </w:tc>
        <w:tc>
          <w:tcPr>
            <w:tcW w:w="3621" w:type="dxa"/>
          </w:tcPr>
          <w:p w:rsidR="00D57120" w:rsidRPr="001148EB" w:rsidRDefault="00D57120" w:rsidP="005C691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</w:tr>
      <w:tr w:rsidR="00B92E85" w:rsidRPr="001148EB" w:rsidTr="001D1AC3">
        <w:tc>
          <w:tcPr>
            <w:tcW w:w="817" w:type="dxa"/>
          </w:tcPr>
          <w:p w:rsidR="00D57120" w:rsidRPr="001148EB" w:rsidRDefault="00D57120" w:rsidP="005C691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D57120" w:rsidRPr="001148EB" w:rsidRDefault="00D57120" w:rsidP="005C691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D57120" w:rsidRPr="001148EB" w:rsidRDefault="00D57120" w:rsidP="005C691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D57120" w:rsidRPr="001148EB" w:rsidRDefault="00D57120" w:rsidP="005C691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621" w:type="dxa"/>
          </w:tcPr>
          <w:p w:rsidR="00D57120" w:rsidRPr="001148EB" w:rsidRDefault="00D57120" w:rsidP="005C691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57120" w:rsidRPr="001148EB" w:rsidTr="004A2469">
        <w:tc>
          <w:tcPr>
            <w:tcW w:w="14928" w:type="dxa"/>
            <w:gridSpan w:val="5"/>
          </w:tcPr>
          <w:p w:rsidR="00D57120" w:rsidRPr="001148EB" w:rsidRDefault="00D57120" w:rsidP="004B20D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b/>
                <w:sz w:val="28"/>
                <w:szCs w:val="28"/>
              </w:rPr>
              <w:t>Противодействие идеологии экстремизма и терроризма</w:t>
            </w:r>
          </w:p>
        </w:tc>
      </w:tr>
      <w:tr w:rsidR="00443E02" w:rsidRPr="001148EB" w:rsidTr="001D1AC3">
        <w:trPr>
          <w:trHeight w:val="2475"/>
        </w:trPr>
        <w:tc>
          <w:tcPr>
            <w:tcW w:w="817" w:type="dxa"/>
          </w:tcPr>
          <w:p w:rsidR="00443E02" w:rsidRPr="001148EB" w:rsidRDefault="00A23D8D" w:rsidP="00A23D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443E02" w:rsidRPr="001148EB" w:rsidRDefault="004B20D9" w:rsidP="00443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государственной программы Республики Дагестан «Комплексная программа противодействия идеологии терроризма в Республике Дагестан на 2016 год»</w:t>
            </w:r>
          </w:p>
        </w:tc>
        <w:tc>
          <w:tcPr>
            <w:tcW w:w="3969" w:type="dxa"/>
          </w:tcPr>
          <w:p w:rsidR="00443E02" w:rsidRPr="001148EB" w:rsidRDefault="004B20D9" w:rsidP="00443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комплексных мер, направленных на идеологическое противодействие экстремизму и терроризму, идеологическая работа с населением, доведение до него сути и ошибочности террористической идеологии</w:t>
            </w:r>
          </w:p>
        </w:tc>
        <w:tc>
          <w:tcPr>
            <w:tcW w:w="1418" w:type="dxa"/>
          </w:tcPr>
          <w:p w:rsidR="00443E02" w:rsidRPr="001148EB" w:rsidRDefault="00443E02" w:rsidP="00443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Январь-декабрь</w:t>
            </w:r>
          </w:p>
        </w:tc>
        <w:tc>
          <w:tcPr>
            <w:tcW w:w="3621" w:type="dxa"/>
          </w:tcPr>
          <w:p w:rsidR="004B20D9" w:rsidRPr="001148EB" w:rsidRDefault="004B20D9" w:rsidP="00443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администрации;</w:t>
            </w:r>
          </w:p>
          <w:p w:rsidR="00443E02" w:rsidRPr="001148EB" w:rsidRDefault="004B20D9" w:rsidP="00443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Отдел по антитеррористической работе.</w:t>
            </w:r>
          </w:p>
        </w:tc>
      </w:tr>
      <w:tr w:rsidR="004B20D9" w:rsidRPr="001148EB" w:rsidTr="004B20D9">
        <w:trPr>
          <w:trHeight w:val="580"/>
        </w:trPr>
        <w:tc>
          <w:tcPr>
            <w:tcW w:w="14928" w:type="dxa"/>
            <w:gridSpan w:val="5"/>
            <w:shd w:val="clear" w:color="auto" w:fill="auto"/>
          </w:tcPr>
          <w:p w:rsidR="004B20D9" w:rsidRPr="001148EB" w:rsidRDefault="004B20D9" w:rsidP="004B20D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</w:p>
          <w:p w:rsidR="004B20D9" w:rsidRPr="001148EB" w:rsidRDefault="004B20D9" w:rsidP="0007303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85" w:rsidRPr="001148EB" w:rsidTr="001D1AC3">
        <w:tc>
          <w:tcPr>
            <w:tcW w:w="817" w:type="dxa"/>
          </w:tcPr>
          <w:p w:rsidR="00B92E85" w:rsidRPr="001148EB" w:rsidRDefault="0077109C" w:rsidP="00341C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7109C" w:rsidRPr="001148EB" w:rsidRDefault="0077109C" w:rsidP="00341C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57120" w:rsidRPr="001148EB" w:rsidRDefault="004B20D9" w:rsidP="00E726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Установка систем видеонаблюдения в образовательных учреждениях Республики Дагестан</w:t>
            </w:r>
          </w:p>
        </w:tc>
        <w:tc>
          <w:tcPr>
            <w:tcW w:w="3969" w:type="dxa"/>
          </w:tcPr>
          <w:p w:rsidR="004B20D9" w:rsidRPr="004B20D9" w:rsidRDefault="004B20D9" w:rsidP="004B20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20D9">
              <w:rPr>
                <w:rFonts w:ascii="Times New Roman" w:hAnsi="Times New Roman" w:cs="Times New Roman"/>
                <w:sz w:val="28"/>
                <w:szCs w:val="28"/>
              </w:rPr>
              <w:t>профилактика негативных проявлений в местах массового скопления людей</w:t>
            </w:r>
          </w:p>
          <w:p w:rsidR="00D57120" w:rsidRDefault="00D57120" w:rsidP="001148E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</w:p>
          <w:p w:rsidR="001148EB" w:rsidRDefault="001148EB" w:rsidP="001148E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</w:p>
          <w:p w:rsidR="001148EB" w:rsidRDefault="001148EB" w:rsidP="001148E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</w:p>
          <w:p w:rsidR="001148EB" w:rsidRPr="001148EB" w:rsidRDefault="001148EB" w:rsidP="001148E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120" w:rsidRPr="001148EB" w:rsidRDefault="004B20D9" w:rsidP="00341CC5">
            <w:pPr>
              <w:ind w:left="-57" w:right="-5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Январь-декабрь</w:t>
            </w:r>
          </w:p>
        </w:tc>
        <w:tc>
          <w:tcPr>
            <w:tcW w:w="3621" w:type="dxa"/>
          </w:tcPr>
          <w:p w:rsidR="004B20D9" w:rsidRPr="004B20D9" w:rsidRDefault="004B20D9" w:rsidP="004B20D9">
            <w:pPr>
              <w:ind w:firstLine="0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4B20D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</w:p>
          <w:p w:rsidR="003D6E2B" w:rsidRPr="001148EB" w:rsidRDefault="003D6E2B" w:rsidP="0007303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4417" w:rsidRPr="001148EB" w:rsidTr="004A2469">
        <w:tc>
          <w:tcPr>
            <w:tcW w:w="14928" w:type="dxa"/>
            <w:gridSpan w:val="5"/>
          </w:tcPr>
          <w:p w:rsidR="001D4417" w:rsidRPr="001148EB" w:rsidRDefault="001D4417" w:rsidP="004B20D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lastRenderedPageBreak/>
              <w:t>Техногенные</w:t>
            </w:r>
            <w:r w:rsidR="00175D09" w:rsidRPr="001148EB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t xml:space="preserve"> </w:t>
            </w:r>
            <w:r w:rsidRPr="001148EB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t>риски и природные катастрофы</w:t>
            </w:r>
          </w:p>
        </w:tc>
      </w:tr>
      <w:tr w:rsidR="00B92E85" w:rsidRPr="001148EB" w:rsidTr="001D1AC3">
        <w:tc>
          <w:tcPr>
            <w:tcW w:w="817" w:type="dxa"/>
          </w:tcPr>
          <w:p w:rsidR="00D57120" w:rsidRPr="001148EB" w:rsidRDefault="004B20D9" w:rsidP="00341C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D4417" w:rsidRPr="001148EB" w:rsidRDefault="001D4417" w:rsidP="00341C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4B20D9" w:rsidRPr="004B20D9" w:rsidRDefault="004B20D9" w:rsidP="001148E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20D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подпрограммы «Комплексные меры по обеспечению пожарной безопасности в Республике Дагестан на 2014-2018 годы» государственной программы Республики Дагестан «Защита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 на 2014-2018 годы» (далее – Госпрограмма)</w:t>
            </w:r>
          </w:p>
          <w:p w:rsidR="00D57120" w:rsidRPr="001148EB" w:rsidRDefault="00D57120" w:rsidP="00E726A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D57120" w:rsidRPr="001148EB" w:rsidRDefault="004B20D9" w:rsidP="0040231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снижение рисков пожаров и смягчение возможных последствий от них, а также снижение основных показателей обстановки, касающихся пожаров</w:t>
            </w:r>
          </w:p>
        </w:tc>
        <w:tc>
          <w:tcPr>
            <w:tcW w:w="1418" w:type="dxa"/>
          </w:tcPr>
          <w:p w:rsidR="00D57120" w:rsidRPr="001148EB" w:rsidRDefault="001D441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Январь- декабрь</w:t>
            </w:r>
          </w:p>
        </w:tc>
        <w:tc>
          <w:tcPr>
            <w:tcW w:w="3621" w:type="dxa"/>
          </w:tcPr>
          <w:p w:rsidR="00BD3173" w:rsidRPr="001148EB" w:rsidRDefault="00BD3173" w:rsidP="00341C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Председатель КЧС</w:t>
            </w:r>
          </w:p>
          <w:p w:rsidR="00FD032A" w:rsidRPr="001148EB" w:rsidRDefault="001D4417" w:rsidP="00341C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Отдел ГО ЧС</w:t>
            </w:r>
          </w:p>
        </w:tc>
      </w:tr>
      <w:tr w:rsidR="00C71D1B" w:rsidRPr="001148EB" w:rsidTr="004A2469">
        <w:tc>
          <w:tcPr>
            <w:tcW w:w="14928" w:type="dxa"/>
            <w:gridSpan w:val="5"/>
          </w:tcPr>
          <w:p w:rsidR="00C71D1B" w:rsidRPr="001148EB" w:rsidRDefault="000D5077" w:rsidP="004B20D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b/>
                <w:sz w:val="28"/>
                <w:szCs w:val="28"/>
              </w:rPr>
              <w:t>Противодействие незаконному обороту наркотиков и профилактика наркомании</w:t>
            </w:r>
          </w:p>
        </w:tc>
      </w:tr>
      <w:tr w:rsidR="00B92E85" w:rsidRPr="001148EB" w:rsidTr="001D1AC3">
        <w:tc>
          <w:tcPr>
            <w:tcW w:w="817" w:type="dxa"/>
          </w:tcPr>
          <w:p w:rsidR="00D57120" w:rsidRPr="001148EB" w:rsidRDefault="004B20D9" w:rsidP="00341C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65539" w:rsidRPr="001148EB" w:rsidRDefault="00E65539" w:rsidP="00341C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65539" w:rsidRPr="001148EB" w:rsidRDefault="00E65539" w:rsidP="00E655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Реализация подпрограммы</w:t>
            </w:r>
          </w:p>
          <w:p w:rsidR="00E65539" w:rsidRPr="001148EB" w:rsidRDefault="00E65539" w:rsidP="00E655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«Профилактика заболеваний и</w:t>
            </w:r>
          </w:p>
          <w:p w:rsidR="00E65539" w:rsidRPr="001148EB" w:rsidRDefault="00E65539" w:rsidP="00E655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формирование здорового образа</w:t>
            </w:r>
          </w:p>
          <w:p w:rsidR="00E65539" w:rsidRPr="001148EB" w:rsidRDefault="00E65539" w:rsidP="00E655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жизни. Развитие первичной</w:t>
            </w:r>
          </w:p>
          <w:p w:rsidR="00E65539" w:rsidRPr="001148EB" w:rsidRDefault="00E65539" w:rsidP="00E655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медико-санитарной помощи»</w:t>
            </w:r>
          </w:p>
          <w:p w:rsidR="00E65539" w:rsidRPr="001148EB" w:rsidRDefault="00E65539" w:rsidP="00E655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государственной программы РД</w:t>
            </w:r>
          </w:p>
          <w:p w:rsidR="00E65539" w:rsidRPr="001148EB" w:rsidRDefault="00E65539" w:rsidP="00E655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«Развитие здравоохранения</w:t>
            </w:r>
          </w:p>
          <w:p w:rsidR="00D57120" w:rsidRPr="001148EB" w:rsidRDefault="004B20D9" w:rsidP="00E6553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Республики Дагестан на 2015</w:t>
            </w:r>
            <w:r w:rsidR="00E65539"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-2020</w:t>
            </w:r>
          </w:p>
        </w:tc>
        <w:tc>
          <w:tcPr>
            <w:tcW w:w="3969" w:type="dxa"/>
          </w:tcPr>
          <w:p w:rsidR="00E65539" w:rsidRPr="001148EB" w:rsidRDefault="001D1AC3" w:rsidP="00E655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Усиление </w:t>
            </w:r>
            <w:r w:rsidR="00E65539"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профилактической и</w:t>
            </w:r>
          </w:p>
          <w:p w:rsidR="00E65539" w:rsidRPr="001148EB" w:rsidRDefault="00E65539" w:rsidP="00E655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пропагандистской работы с</w:t>
            </w:r>
            <w:r w:rsidR="001D1AC3"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населением, </w:t>
            </w: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предотвращение</w:t>
            </w:r>
          </w:p>
          <w:p w:rsidR="00E65539" w:rsidRPr="001148EB" w:rsidRDefault="00E65539" w:rsidP="00E655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вовлечения молодежи в</w:t>
            </w:r>
          </w:p>
          <w:p w:rsidR="00E65539" w:rsidRPr="001148EB" w:rsidRDefault="00E65539" w:rsidP="00E655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наркосреду и улучшение</w:t>
            </w:r>
          </w:p>
          <w:p w:rsidR="00D57120" w:rsidRPr="001148EB" w:rsidRDefault="00E65539" w:rsidP="00E6553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наркоситуации</w:t>
            </w:r>
          </w:p>
        </w:tc>
        <w:tc>
          <w:tcPr>
            <w:tcW w:w="1418" w:type="dxa"/>
          </w:tcPr>
          <w:p w:rsidR="00D57120" w:rsidRPr="001148EB" w:rsidRDefault="00E6553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Январь- декабрь</w:t>
            </w:r>
          </w:p>
        </w:tc>
        <w:tc>
          <w:tcPr>
            <w:tcW w:w="3621" w:type="dxa"/>
          </w:tcPr>
          <w:p w:rsidR="004B20D9" w:rsidRPr="004B20D9" w:rsidRDefault="004B20D9" w:rsidP="004B20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20D9">
              <w:rPr>
                <w:rFonts w:ascii="Times New Roman" w:hAnsi="Times New Roman" w:cs="Times New Roman"/>
                <w:sz w:val="28"/>
                <w:szCs w:val="28"/>
              </w:rPr>
              <w:t>Межрайонный отдел наркокантроля по Дербентскому району (по согласованию)</w:t>
            </w:r>
          </w:p>
          <w:p w:rsidR="00E65539" w:rsidRPr="001148EB" w:rsidRDefault="00E65539" w:rsidP="0007303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85" w:rsidRPr="001148EB" w:rsidTr="001D1AC3">
        <w:trPr>
          <w:trHeight w:val="3112"/>
        </w:trPr>
        <w:tc>
          <w:tcPr>
            <w:tcW w:w="817" w:type="dxa"/>
          </w:tcPr>
          <w:p w:rsidR="00D57120" w:rsidRPr="001148EB" w:rsidRDefault="004B20D9" w:rsidP="00341C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E65539" w:rsidRPr="001148EB" w:rsidRDefault="00E65539" w:rsidP="00341C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75D09" w:rsidRPr="001148EB" w:rsidRDefault="00E65539" w:rsidP="00C533D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Мониторинг наркоситуации в РД</w:t>
            </w:r>
          </w:p>
          <w:p w:rsidR="00175D09" w:rsidRPr="001148EB" w:rsidRDefault="00175D09" w:rsidP="00175D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D09" w:rsidRPr="001148EB" w:rsidRDefault="00175D09" w:rsidP="00175D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D09" w:rsidRPr="001148EB" w:rsidRDefault="00175D09" w:rsidP="00175D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D09" w:rsidRPr="001148EB" w:rsidRDefault="00175D09" w:rsidP="001148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65539" w:rsidRPr="001148EB" w:rsidRDefault="00E65539" w:rsidP="00E655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выявление масштабов март</w:t>
            </w:r>
          </w:p>
          <w:p w:rsidR="00D57120" w:rsidRPr="001148EB" w:rsidRDefault="001D1AC3" w:rsidP="001D1A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распространения </w:t>
            </w:r>
            <w:r w:rsidR="00E65539"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незаконного</w:t>
            </w: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</w:t>
            </w:r>
            <w:r w:rsidR="00E65539"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оборота наркотиков и их</w:t>
            </w: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немедицинского </w:t>
            </w:r>
            <w:r w:rsidR="00E65539"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>употребления</w:t>
            </w:r>
            <w:r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</w:t>
            </w:r>
            <w:r w:rsidR="004B20D9" w:rsidRPr="001148EB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в районе </w:t>
            </w:r>
          </w:p>
        </w:tc>
        <w:tc>
          <w:tcPr>
            <w:tcW w:w="1418" w:type="dxa"/>
          </w:tcPr>
          <w:p w:rsidR="00D57120" w:rsidRPr="001148EB" w:rsidRDefault="00E6553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621" w:type="dxa"/>
          </w:tcPr>
          <w:p w:rsidR="004B20D9" w:rsidRPr="004B20D9" w:rsidRDefault="004B20D9" w:rsidP="004B20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20D9">
              <w:rPr>
                <w:rFonts w:ascii="Times New Roman" w:hAnsi="Times New Roman" w:cs="Times New Roman"/>
                <w:sz w:val="28"/>
                <w:szCs w:val="28"/>
              </w:rPr>
              <w:t>Межрайонный отдел наркокантроля по Дербентскому району (по согласованию)</w:t>
            </w: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533DC" w:rsidRPr="001148EB" w:rsidRDefault="00C533DC" w:rsidP="0007303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539" w:rsidRPr="001148EB" w:rsidTr="004A2469">
        <w:tc>
          <w:tcPr>
            <w:tcW w:w="14928" w:type="dxa"/>
            <w:gridSpan w:val="5"/>
          </w:tcPr>
          <w:p w:rsidR="00E65539" w:rsidRPr="001148EB" w:rsidRDefault="00E65539" w:rsidP="004B20D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t>Развитие национальных отношений и урегулирование споров и конфликтов</w:t>
            </w:r>
          </w:p>
        </w:tc>
      </w:tr>
      <w:tr w:rsidR="00B92E85" w:rsidRPr="001148EB" w:rsidTr="001D1AC3">
        <w:tc>
          <w:tcPr>
            <w:tcW w:w="817" w:type="dxa"/>
          </w:tcPr>
          <w:p w:rsidR="00D57120" w:rsidRPr="001148EB" w:rsidRDefault="00606C0C" w:rsidP="00341C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3104" w:rsidRPr="001148EB" w:rsidRDefault="008A3104" w:rsidP="00341C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57120" w:rsidRPr="001148EB" w:rsidRDefault="004B20D9" w:rsidP="00E726A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программы Республики Дагестан «Реализация Стратегии государственной национальной политики  Российской Федерации на период до 2025 года» в Республике Дагестан на 2015–2017 годы»</w:t>
            </w:r>
          </w:p>
        </w:tc>
        <w:tc>
          <w:tcPr>
            <w:tcW w:w="3969" w:type="dxa"/>
          </w:tcPr>
          <w:p w:rsidR="00D57120" w:rsidRPr="001148EB" w:rsidRDefault="004B20D9" w:rsidP="00E726A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укрепление единства и целостности Российской Федерации, сохранение этнокультурной самобытности народов, населяющих республику, обеспечение конституционных прав и свобод граждан, гармонизация национальных и межнациональных отношений</w:t>
            </w:r>
          </w:p>
        </w:tc>
        <w:tc>
          <w:tcPr>
            <w:tcW w:w="1418" w:type="dxa"/>
          </w:tcPr>
          <w:p w:rsidR="00D57120" w:rsidRPr="001148EB" w:rsidRDefault="008A31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Январь декабрь</w:t>
            </w:r>
          </w:p>
        </w:tc>
        <w:tc>
          <w:tcPr>
            <w:tcW w:w="3621" w:type="dxa"/>
          </w:tcPr>
          <w:p w:rsidR="004B20D9" w:rsidRPr="004B20D9" w:rsidRDefault="004B20D9" w:rsidP="004B20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0D9">
              <w:rPr>
                <w:rFonts w:ascii="Times New Roman" w:hAnsi="Times New Roman" w:cs="Times New Roman"/>
                <w:sz w:val="28"/>
                <w:szCs w:val="28"/>
              </w:rPr>
              <w:t>Отдел культуры и национальной политики</w:t>
            </w:r>
          </w:p>
          <w:p w:rsidR="00D57120" w:rsidRPr="001148EB" w:rsidRDefault="004B20D9" w:rsidP="004B20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</w:t>
            </w:r>
          </w:p>
        </w:tc>
      </w:tr>
      <w:tr w:rsidR="008A3104" w:rsidRPr="001148EB" w:rsidTr="004A2469">
        <w:tc>
          <w:tcPr>
            <w:tcW w:w="14928" w:type="dxa"/>
            <w:gridSpan w:val="5"/>
          </w:tcPr>
          <w:p w:rsidR="008A3104" w:rsidRPr="001148EB" w:rsidRDefault="008A3104" w:rsidP="004B20D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B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t>Участие молодежи и общественных о</w:t>
            </w:r>
            <w:r w:rsidR="004B20D9" w:rsidRPr="001148EB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t>рганизаций в реализации проекта.</w:t>
            </w:r>
          </w:p>
        </w:tc>
      </w:tr>
      <w:tr w:rsidR="00B92E85" w:rsidRPr="001148EB" w:rsidTr="001D1AC3">
        <w:tc>
          <w:tcPr>
            <w:tcW w:w="817" w:type="dxa"/>
          </w:tcPr>
          <w:p w:rsidR="00D57120" w:rsidRPr="001148EB" w:rsidRDefault="00606C0C" w:rsidP="00341C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8A3104" w:rsidRPr="001148EB" w:rsidRDefault="008A3104" w:rsidP="00341C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57120" w:rsidRPr="001148EB" w:rsidRDefault="004B20D9" w:rsidP="0007303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Организация и проведение просветительских семинаров «Мирный Дагестан» в территориальных округах Республики Дагестан</w:t>
            </w:r>
          </w:p>
        </w:tc>
        <w:tc>
          <w:tcPr>
            <w:tcW w:w="3969" w:type="dxa"/>
          </w:tcPr>
          <w:p w:rsidR="004B20D9" w:rsidRPr="004B20D9" w:rsidRDefault="004B20D9" w:rsidP="004B20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20D9">
              <w:rPr>
                <w:rFonts w:ascii="Times New Roman" w:hAnsi="Times New Roman" w:cs="Times New Roman"/>
                <w:sz w:val="28"/>
                <w:szCs w:val="28"/>
              </w:rPr>
              <w:t>создание эффективной системы просвещения граждан в сфере культурного и конфессионального многообразия и исторического единства жителей республики</w:t>
            </w:r>
          </w:p>
          <w:p w:rsidR="00D57120" w:rsidRPr="001148EB" w:rsidRDefault="00D57120" w:rsidP="008A31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120" w:rsidRPr="001148EB" w:rsidRDefault="001148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Январь декабрь</w:t>
            </w:r>
          </w:p>
        </w:tc>
        <w:tc>
          <w:tcPr>
            <w:tcW w:w="3621" w:type="dxa"/>
          </w:tcPr>
          <w:p w:rsidR="00D57120" w:rsidRPr="001148EB" w:rsidRDefault="001148EB" w:rsidP="0007303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148EB">
              <w:rPr>
                <w:rFonts w:ascii="Times New Roman" w:hAnsi="Times New Roman" w:cs="Times New Roman"/>
                <w:sz w:val="28"/>
                <w:szCs w:val="28"/>
              </w:rPr>
              <w:t>Отдел молодежи и туризма</w:t>
            </w:r>
          </w:p>
        </w:tc>
      </w:tr>
    </w:tbl>
    <w:p w:rsidR="00D57120" w:rsidRPr="001148EB" w:rsidRDefault="00D57120" w:rsidP="001148EB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D57120" w:rsidRPr="001148EB" w:rsidSect="00341CC5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37B" w:rsidRDefault="00B3337B" w:rsidP="00374F71">
      <w:r>
        <w:separator/>
      </w:r>
    </w:p>
  </w:endnote>
  <w:endnote w:type="continuationSeparator" w:id="0">
    <w:p w:rsidR="00B3337B" w:rsidRDefault="00B3337B" w:rsidP="00374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37B" w:rsidRDefault="00B3337B" w:rsidP="00374F71">
      <w:r>
        <w:separator/>
      </w:r>
    </w:p>
  </w:footnote>
  <w:footnote w:type="continuationSeparator" w:id="0">
    <w:p w:rsidR="00B3337B" w:rsidRDefault="00B3337B" w:rsidP="00374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23919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A3104" w:rsidRPr="00374F71" w:rsidRDefault="007F2B6F">
        <w:pPr>
          <w:pStyle w:val="a7"/>
          <w:jc w:val="center"/>
          <w:rPr>
            <w:rFonts w:ascii="Times New Roman" w:hAnsi="Times New Roman" w:cs="Times New Roman"/>
          </w:rPr>
        </w:pPr>
        <w:r w:rsidRPr="00374F71">
          <w:rPr>
            <w:rFonts w:ascii="Times New Roman" w:hAnsi="Times New Roman" w:cs="Times New Roman"/>
          </w:rPr>
          <w:fldChar w:fldCharType="begin"/>
        </w:r>
        <w:r w:rsidR="008A3104" w:rsidRPr="00374F71">
          <w:rPr>
            <w:rFonts w:ascii="Times New Roman" w:hAnsi="Times New Roman" w:cs="Times New Roman"/>
          </w:rPr>
          <w:instrText>PAGE   \* MERGEFORMAT</w:instrText>
        </w:r>
        <w:r w:rsidRPr="00374F71">
          <w:rPr>
            <w:rFonts w:ascii="Times New Roman" w:hAnsi="Times New Roman" w:cs="Times New Roman"/>
          </w:rPr>
          <w:fldChar w:fldCharType="separate"/>
        </w:r>
        <w:r w:rsidR="008100A7">
          <w:rPr>
            <w:rFonts w:ascii="Times New Roman" w:hAnsi="Times New Roman" w:cs="Times New Roman"/>
            <w:noProof/>
          </w:rPr>
          <w:t>3</w:t>
        </w:r>
        <w:r w:rsidRPr="00374F71">
          <w:rPr>
            <w:rFonts w:ascii="Times New Roman" w:hAnsi="Times New Roman" w:cs="Times New Roman"/>
          </w:rPr>
          <w:fldChar w:fldCharType="end"/>
        </w:r>
      </w:p>
    </w:sdtContent>
  </w:sdt>
  <w:p w:rsidR="008A3104" w:rsidRDefault="008A310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B690B"/>
    <w:multiLevelType w:val="hybridMultilevel"/>
    <w:tmpl w:val="0B66AF0A"/>
    <w:lvl w:ilvl="0" w:tplc="B3DA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E6CE2"/>
    <w:multiLevelType w:val="hybridMultilevel"/>
    <w:tmpl w:val="2ADA4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65A9"/>
    <w:multiLevelType w:val="hybridMultilevel"/>
    <w:tmpl w:val="AEE89CCE"/>
    <w:lvl w:ilvl="0" w:tplc="D62625D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20"/>
    <w:rsid w:val="000127D5"/>
    <w:rsid w:val="00073030"/>
    <w:rsid w:val="000B5FE7"/>
    <w:rsid w:val="000C42CE"/>
    <w:rsid w:val="000D31B0"/>
    <w:rsid w:val="000D5077"/>
    <w:rsid w:val="0010078C"/>
    <w:rsid w:val="00110A96"/>
    <w:rsid w:val="001148EB"/>
    <w:rsid w:val="001367D2"/>
    <w:rsid w:val="00156BE1"/>
    <w:rsid w:val="0017532F"/>
    <w:rsid w:val="00175D09"/>
    <w:rsid w:val="00177395"/>
    <w:rsid w:val="001D1AC3"/>
    <w:rsid w:val="001D4417"/>
    <w:rsid w:val="001F3D6A"/>
    <w:rsid w:val="00207944"/>
    <w:rsid w:val="00263B6D"/>
    <w:rsid w:val="002707F0"/>
    <w:rsid w:val="0029550E"/>
    <w:rsid w:val="0030151C"/>
    <w:rsid w:val="003022B4"/>
    <w:rsid w:val="00341CC5"/>
    <w:rsid w:val="003554BA"/>
    <w:rsid w:val="003558FC"/>
    <w:rsid w:val="003559AC"/>
    <w:rsid w:val="003746F7"/>
    <w:rsid w:val="00374F71"/>
    <w:rsid w:val="003B086B"/>
    <w:rsid w:val="003B1ED1"/>
    <w:rsid w:val="003B5D07"/>
    <w:rsid w:val="003D6E2B"/>
    <w:rsid w:val="003E2B1B"/>
    <w:rsid w:val="003E5E26"/>
    <w:rsid w:val="00402314"/>
    <w:rsid w:val="00421D05"/>
    <w:rsid w:val="00443E02"/>
    <w:rsid w:val="0045633A"/>
    <w:rsid w:val="00467980"/>
    <w:rsid w:val="004A2469"/>
    <w:rsid w:val="004B20D9"/>
    <w:rsid w:val="004C5368"/>
    <w:rsid w:val="004D2CDF"/>
    <w:rsid w:val="004E4428"/>
    <w:rsid w:val="004F7206"/>
    <w:rsid w:val="00543767"/>
    <w:rsid w:val="005906BA"/>
    <w:rsid w:val="00591693"/>
    <w:rsid w:val="005A3416"/>
    <w:rsid w:val="005C4F88"/>
    <w:rsid w:val="005C6914"/>
    <w:rsid w:val="00606C0C"/>
    <w:rsid w:val="00615742"/>
    <w:rsid w:val="006201E7"/>
    <w:rsid w:val="006218EF"/>
    <w:rsid w:val="0065463B"/>
    <w:rsid w:val="0066418B"/>
    <w:rsid w:val="00671FA3"/>
    <w:rsid w:val="006A1EBF"/>
    <w:rsid w:val="006A611C"/>
    <w:rsid w:val="006B68B5"/>
    <w:rsid w:val="00707565"/>
    <w:rsid w:val="00725E8D"/>
    <w:rsid w:val="0077109C"/>
    <w:rsid w:val="00792413"/>
    <w:rsid w:val="007E501C"/>
    <w:rsid w:val="007E5F67"/>
    <w:rsid w:val="007F2B6F"/>
    <w:rsid w:val="008100A7"/>
    <w:rsid w:val="00810BA6"/>
    <w:rsid w:val="008146DB"/>
    <w:rsid w:val="00830982"/>
    <w:rsid w:val="00836FE2"/>
    <w:rsid w:val="008A3104"/>
    <w:rsid w:val="008E3633"/>
    <w:rsid w:val="00934BFE"/>
    <w:rsid w:val="009612D5"/>
    <w:rsid w:val="00986B60"/>
    <w:rsid w:val="00995108"/>
    <w:rsid w:val="00A23D8D"/>
    <w:rsid w:val="00A2453A"/>
    <w:rsid w:val="00A30584"/>
    <w:rsid w:val="00A37109"/>
    <w:rsid w:val="00A47615"/>
    <w:rsid w:val="00A933D4"/>
    <w:rsid w:val="00A95BCE"/>
    <w:rsid w:val="00AB6801"/>
    <w:rsid w:val="00B3337B"/>
    <w:rsid w:val="00B40C54"/>
    <w:rsid w:val="00B83D13"/>
    <w:rsid w:val="00B91E84"/>
    <w:rsid w:val="00B92E85"/>
    <w:rsid w:val="00BB20DB"/>
    <w:rsid w:val="00BB639E"/>
    <w:rsid w:val="00BC0E2F"/>
    <w:rsid w:val="00BD3173"/>
    <w:rsid w:val="00BD57A3"/>
    <w:rsid w:val="00BE2E0A"/>
    <w:rsid w:val="00C2208D"/>
    <w:rsid w:val="00C42CFF"/>
    <w:rsid w:val="00C533DC"/>
    <w:rsid w:val="00C5783E"/>
    <w:rsid w:val="00C62B31"/>
    <w:rsid w:val="00C71D1B"/>
    <w:rsid w:val="00C827E7"/>
    <w:rsid w:val="00CD70DD"/>
    <w:rsid w:val="00D1657E"/>
    <w:rsid w:val="00D41CA9"/>
    <w:rsid w:val="00D467BC"/>
    <w:rsid w:val="00D57120"/>
    <w:rsid w:val="00D7675A"/>
    <w:rsid w:val="00DC05E4"/>
    <w:rsid w:val="00DC7C9F"/>
    <w:rsid w:val="00DD059C"/>
    <w:rsid w:val="00DD2C39"/>
    <w:rsid w:val="00DD5CE7"/>
    <w:rsid w:val="00DF0A1A"/>
    <w:rsid w:val="00DF27CC"/>
    <w:rsid w:val="00E01FC8"/>
    <w:rsid w:val="00E65539"/>
    <w:rsid w:val="00E726A2"/>
    <w:rsid w:val="00EC3D39"/>
    <w:rsid w:val="00EC6912"/>
    <w:rsid w:val="00EF3D16"/>
    <w:rsid w:val="00F03851"/>
    <w:rsid w:val="00F22A55"/>
    <w:rsid w:val="00F259C2"/>
    <w:rsid w:val="00F60989"/>
    <w:rsid w:val="00F7774D"/>
    <w:rsid w:val="00F8003F"/>
    <w:rsid w:val="00FA2D2B"/>
    <w:rsid w:val="00FA73A2"/>
    <w:rsid w:val="00FD0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AC6F"/>
  <w15:docId w15:val="{B9FF6A48-E406-423A-8388-E93D5403D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1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5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6BE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6BE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74F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74F71"/>
  </w:style>
  <w:style w:type="paragraph" w:styleId="a9">
    <w:name w:val="footer"/>
    <w:basedOn w:val="a"/>
    <w:link w:val="aa"/>
    <w:uiPriority w:val="99"/>
    <w:unhideWhenUsed/>
    <w:rsid w:val="00374F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74F71"/>
  </w:style>
  <w:style w:type="paragraph" w:styleId="ab">
    <w:name w:val="No Spacing"/>
    <w:basedOn w:val="a"/>
    <w:uiPriority w:val="1"/>
    <w:qFormat/>
    <w:rsid w:val="00B40C54"/>
    <w:pPr>
      <w:ind w:firstLine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79D73-FF48-42FC-A573-877E6050D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Ekonomika</cp:lastModifiedBy>
  <cp:revision>12</cp:revision>
  <cp:lastPrinted>2015-02-01T09:59:00Z</cp:lastPrinted>
  <dcterms:created xsi:type="dcterms:W3CDTF">2016-01-15T10:02:00Z</dcterms:created>
  <dcterms:modified xsi:type="dcterms:W3CDTF">2017-08-14T11:38:00Z</dcterms:modified>
</cp:coreProperties>
</file>